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C9032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6374A933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14:paraId="0D8BFDF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4E9AD0E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44D4ED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4D7546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08942D0" w14:textId="77777777" w:rsidR="00892ADA" w:rsidRPr="006E60E1" w:rsidRDefault="00892ADA" w:rsidP="00892ADA">
      <w:pPr>
        <w:rPr>
          <w:sz w:val="22"/>
          <w:szCs w:val="22"/>
        </w:rPr>
      </w:pPr>
    </w:p>
    <w:p w14:paraId="5CD51342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14:paraId="7550A1D1" w14:textId="77777777"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315CBCC6" w14:textId="77777777"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14:paraId="4DC2B67F" w14:textId="23C1B694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="00DA027C" w:rsidRPr="00DA027C">
        <w:rPr>
          <w:rFonts w:ascii="Calibri" w:hAnsi="Calibri" w:cs="Calibri"/>
          <w:sz w:val="22"/>
          <w:szCs w:val="22"/>
        </w:rPr>
        <w:t>Sukcesivna dobava konvencionalnih živil in živil iz shem kakovosti</w:t>
      </w:r>
      <w:r w:rsidR="00450338">
        <w:rPr>
          <w:rFonts w:ascii="Calibri" w:hAnsi="Calibri" w:cs="Calibri"/>
          <w:sz w:val="22"/>
          <w:szCs w:val="22"/>
        </w:rPr>
        <w:t>«, s sklenitvijo okvirnih sporazumov</w:t>
      </w:r>
    </w:p>
    <w:p w14:paraId="41DFF35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7862159" w14:textId="77777777"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14:paraId="7FBA32A3" w14:textId="77777777"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14:paraId="2535993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443B28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4243C23" w14:textId="77777777"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14:paraId="7D23B772" w14:textId="77777777"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14:paraId="5E417B1C" w14:textId="77777777"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14:paraId="111CD431" w14:textId="77777777"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14:paraId="1A050850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E1C947E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14:paraId="475EEF70" w14:textId="77777777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14:paraId="39797ECA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14:paraId="0501DD2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14:paraId="338D1B5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14:paraId="491CAA21" w14:textId="77777777" w:rsidTr="00343ED2">
        <w:trPr>
          <w:trHeight w:val="454"/>
          <w:jc w:val="center"/>
        </w:trPr>
        <w:tc>
          <w:tcPr>
            <w:tcW w:w="510" w:type="dxa"/>
          </w:tcPr>
          <w:p w14:paraId="201467D1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14:paraId="49DF856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F0CCCE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630BD80" w14:textId="77777777" w:rsidTr="00343ED2">
        <w:trPr>
          <w:trHeight w:val="454"/>
          <w:jc w:val="center"/>
        </w:trPr>
        <w:tc>
          <w:tcPr>
            <w:tcW w:w="510" w:type="dxa"/>
          </w:tcPr>
          <w:p w14:paraId="6BB79E6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14:paraId="7E44131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49DD63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E529E14" w14:textId="77777777" w:rsidTr="00343ED2">
        <w:trPr>
          <w:trHeight w:val="454"/>
          <w:jc w:val="center"/>
        </w:trPr>
        <w:tc>
          <w:tcPr>
            <w:tcW w:w="510" w:type="dxa"/>
          </w:tcPr>
          <w:p w14:paraId="16E29B17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14:paraId="0E646EB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3DF72BA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492F462" w14:textId="77777777" w:rsidTr="00343ED2">
        <w:trPr>
          <w:trHeight w:val="454"/>
          <w:jc w:val="center"/>
        </w:trPr>
        <w:tc>
          <w:tcPr>
            <w:tcW w:w="510" w:type="dxa"/>
          </w:tcPr>
          <w:p w14:paraId="52873B2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14:paraId="28F4675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432D1BD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04B61A30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59175AF5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700959B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1C2E2B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C7FA93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88AB78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CAFCA7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EF77DA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79BD5D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06699A8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B2176A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DD0EBF5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02F8FE4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2540CA2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1992A5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BFB38F5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FC4DC8E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BB95286" w14:textId="77777777" w:rsidR="00700046" w:rsidRDefault="00700046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E4E0D5A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33630066" w14:textId="77777777"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78132690" w14:textId="03E27E07"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</w:t>
      </w:r>
      <w:r w:rsidR="00596020" w:rsidRPr="00596020">
        <w:rPr>
          <w:rFonts w:ascii="Calibri" w:hAnsi="Calibri" w:cs="Calibri"/>
          <w:sz w:val="20"/>
          <w:szCs w:val="22"/>
        </w:rPr>
        <w:t>1 k obrazcu POD-1</w:t>
      </w:r>
      <w:r w:rsidRPr="00C62011">
        <w:rPr>
          <w:rFonts w:ascii="Calibri" w:hAnsi="Calibri" w:cs="Calibri"/>
          <w:sz w:val="20"/>
          <w:szCs w:val="22"/>
        </w:rPr>
        <w:t>, ki vsebuje soglasje posameznega podizvajalca.</w:t>
      </w:r>
    </w:p>
    <w:p w14:paraId="3094BA9F" w14:textId="77777777" w:rsidR="003E0D4B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</w:t>
      </w:r>
    </w:p>
    <w:p w14:paraId="11BB5688" w14:textId="095C2F71"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lastRenderedPageBreak/>
        <w:t xml:space="preserve">           </w:t>
      </w:r>
    </w:p>
    <w:p w14:paraId="5AF34864" w14:textId="77777777"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14:paraId="422D0BE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552D91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50388D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49E1F8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612D1154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18FEAAB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CE726B5" w14:textId="77777777"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14:paraId="4AC4E8DC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14:paraId="50DD65A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F262A8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14:paraId="763B028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27097DE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89101A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14:paraId="4DF8F23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C6155FE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47F1DD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6BA8235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C604F21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D2CB58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14:paraId="273D0E7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CA805CD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5C8A0C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14:paraId="3CCC821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A2973E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4F3419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14:paraId="23283FE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C3C0A2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34FB0E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14:paraId="2342FEF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8DCC526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65F0C8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14:paraId="077183D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39AE96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3884130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3DDBC82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EB831B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8F998D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14:paraId="7A6A652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FC2EDD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B58D0B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794CBB8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442BACDF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5A93B755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14:paraId="6FED2D4A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78EF61EC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14:paraId="128C8642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14:paraId="34075EA1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14:paraId="19C6195D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5FC7B437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14:paraId="0B597B00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02D05A63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14:paraId="0E2841F6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14:paraId="77EB66BE" w14:textId="77777777" w:rsidTr="00343ED2">
        <w:trPr>
          <w:trHeight w:val="340"/>
          <w:jc w:val="center"/>
        </w:trPr>
        <w:tc>
          <w:tcPr>
            <w:tcW w:w="4644" w:type="dxa"/>
          </w:tcPr>
          <w:p w14:paraId="3977447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14:paraId="2F8AB917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14:paraId="72B419DE" w14:textId="77777777" w:rsidTr="00343ED2">
        <w:trPr>
          <w:trHeight w:val="340"/>
          <w:jc w:val="center"/>
        </w:trPr>
        <w:tc>
          <w:tcPr>
            <w:tcW w:w="4644" w:type="dxa"/>
          </w:tcPr>
          <w:p w14:paraId="1CD17A7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14:paraId="2B54E3C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00CC06DA" w14:textId="77777777" w:rsidTr="00343ED2">
        <w:trPr>
          <w:trHeight w:val="340"/>
          <w:jc w:val="center"/>
        </w:trPr>
        <w:tc>
          <w:tcPr>
            <w:tcW w:w="4644" w:type="dxa"/>
          </w:tcPr>
          <w:p w14:paraId="0251572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14:paraId="0589569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35BBE545" w14:textId="77777777" w:rsidTr="00343ED2">
        <w:trPr>
          <w:trHeight w:val="340"/>
          <w:jc w:val="center"/>
        </w:trPr>
        <w:tc>
          <w:tcPr>
            <w:tcW w:w="4644" w:type="dxa"/>
          </w:tcPr>
          <w:p w14:paraId="2E2F867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14:paraId="704582E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617846A0" w14:textId="77777777" w:rsidTr="00343ED2">
        <w:trPr>
          <w:trHeight w:val="340"/>
          <w:jc w:val="center"/>
        </w:trPr>
        <w:tc>
          <w:tcPr>
            <w:tcW w:w="4644" w:type="dxa"/>
          </w:tcPr>
          <w:p w14:paraId="0457685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14:paraId="284B07D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5E3A5691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F17EED6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14:paraId="543272BD" w14:textId="77777777"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14:paraId="2E68A530" w14:textId="77777777"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14:paraId="7F95E4D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47849F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5B993E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3B6C716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4A46ED0F" w14:textId="77777777" w:rsidR="00892ADA" w:rsidRDefault="00892ADA" w:rsidP="00596020">
      <w:pPr>
        <w:pBdr>
          <w:bottom w:val="single" w:sz="4" w:space="1" w:color="auto"/>
        </w:pBd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1E012939" w14:textId="77777777"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2D974234" w14:textId="77777777" w:rsidR="007165C0" w:rsidRDefault="007165C0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</w:p>
    <w:p w14:paraId="1ED39E35" w14:textId="77777777"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14:paraId="37691E83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56C45776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55C3BD5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E703EC8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32567C8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3D0B3780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25D0D27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6CE8155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6B4496EF" w14:textId="77777777"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14:paraId="415F2ECF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B9388E6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5F7C741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14:paraId="6DA3F16F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14:paraId="457233F3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14:paraId="493FB83C" w14:textId="33029683"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</w:t>
      </w:r>
      <w:r w:rsidR="00DA027C" w:rsidRPr="00DA027C">
        <w:rPr>
          <w:rFonts w:ascii="Calibri" w:hAnsi="Calibri" w:cs="Calibri"/>
          <w:sz w:val="22"/>
          <w:szCs w:val="22"/>
        </w:rPr>
        <w:t>Sukcesivna dobava konvencionalnih živil in živil iz shem kakovosti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14:paraId="2C8BB029" w14:textId="77777777"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05F1F0FC" w14:textId="77777777"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14:paraId="2DB6B01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48E3334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E4F2B5A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E3F1740" w14:textId="77777777"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56BE05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16897D30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33945449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14:paraId="5C7230AF" w14:textId="77777777" w:rsidR="00892ADA" w:rsidRPr="006E60E1" w:rsidRDefault="00000000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6470D452">
          <v:rect id="_x0000_i1025" style="width:467.8pt;height:1.5pt" o:hralign="center" o:hrstd="t" o:hrnoshade="t" o:hr="t" fillcolor="#76923c" stroked="f"/>
        </w:pict>
      </w:r>
    </w:p>
    <w:p w14:paraId="23C2A44F" w14:textId="77777777"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14:paraId="7D26326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D68931A" w14:textId="75CC8E45"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</w:t>
      </w:r>
      <w:r w:rsidR="00DA027C" w:rsidRPr="00DA027C">
        <w:rPr>
          <w:rFonts w:ascii="Calibri" w:hAnsi="Calibri" w:cs="Calibri"/>
          <w:sz w:val="22"/>
          <w:szCs w:val="22"/>
        </w:rPr>
        <w:t>Sukcesivna dobava konvencionalnih živil in živil iz shem kakovosti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da naročnik terjatve, ki jih bomo imeli do izbranega ponudnika in ki bodo izhajale iz našega sodelovanja pri izvedbi predmeta javnega naročila, poravna neposredno na naš transakcijski račun, naveden v okvirnem sporazumu med izbranim ponudnikom in naročnikom. Terjatve se bodo poravnale na podlagi izstavljenih računov, ki jih bo predhodno potrdil izbrani ponudnik in priložil svojim računom naročniku.</w:t>
      </w:r>
    </w:p>
    <w:p w14:paraId="6FE025AF" w14:textId="77777777"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0512913B" w14:textId="77777777"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45A3237" w14:textId="77777777"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0345412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2E1082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5E018BBE" w14:textId="77777777"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7C5AD9E0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4656F1F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264BEC6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DF7627B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689FD80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6CEE8CC" w14:textId="77777777"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AC5B705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E0B1DA5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B7D3330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D216FA9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6C57B36" w14:textId="0BD3D3E2"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18B57F0F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lastRenderedPageBreak/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14:paraId="05D82FDB" w14:textId="77777777"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51B08A06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14:paraId="7CABDB1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8023762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813A60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4D47AC8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4677459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8B674A5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AA5CB4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0573A3B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05C0C7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657873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6EB8CEC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1589ECD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74FA2E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52A98D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7E357CA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64FB7D0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EF7C96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2F69B83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69B8A65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BD12DF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52DD53F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0FEA1E1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2391348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49895D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CB8B2BE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14ADFCDE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71CA7BF4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00023F6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7146D3F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53F89F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19DD16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E7841F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687E59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14:paraId="167ECC0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9663F6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29A1202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14:paraId="6BB178D1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14:paraId="1274DC92" w14:textId="77777777"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83E9426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14:paraId="03C637B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65547DE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0B2F34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C2CC125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BFA58C4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E2C5D79" w14:textId="77777777"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14:paraId="170AD7FB" w14:textId="77777777"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14:paraId="160C76A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731910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396A77E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5A46BB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14:paraId="0FC4DDE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E8227B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14:paraId="323A327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DAE74F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14:paraId="28CA05F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954A83A" w14:textId="6F427F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 za sklenitev</w:t>
      </w:r>
      <w:r w:rsidR="009D1A36">
        <w:rPr>
          <w:rFonts w:ascii="Calibri" w:hAnsi="Calibri" w:cs="Calibri"/>
          <w:sz w:val="22"/>
          <w:szCs w:val="22"/>
        </w:rPr>
        <w:t xml:space="preserve"> okvirnega sporazuma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="00DA027C" w:rsidRPr="00DA027C">
        <w:rPr>
          <w:rFonts w:ascii="Calibri" w:hAnsi="Calibri" w:cs="Calibri"/>
          <w:sz w:val="22"/>
          <w:szCs w:val="22"/>
        </w:rPr>
        <w:t>Sukcesivna dobava konvencionalnih živil in živil iz shem kakovosti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6FC6B9CB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35D2A33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14:paraId="6CCB9824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59989B4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4E89085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14:paraId="7A11075B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7A541887" w14:textId="77777777" w:rsid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</w:t>
      </w:r>
      <w:r w:rsidR="000C0648" w:rsidRPr="00F002A8">
        <w:rPr>
          <w:rFonts w:ascii="Calibri" w:hAnsi="Calibri" w:cs="Calibri"/>
          <w:b/>
          <w:sz w:val="22"/>
          <w:szCs w:val="22"/>
        </w:rPr>
        <w:t>ESPD</w:t>
      </w:r>
      <w:r w:rsidR="00F51D0B">
        <w:rPr>
          <w:rFonts w:ascii="Calibri" w:hAnsi="Calibri" w:cs="Calibri"/>
          <w:b/>
          <w:sz w:val="22"/>
          <w:szCs w:val="22"/>
        </w:rPr>
        <w:t>*</w:t>
      </w:r>
      <w:r w:rsidRPr="00F002A8">
        <w:rPr>
          <w:rFonts w:ascii="Calibri" w:hAnsi="Calibri" w:cs="Calibri"/>
          <w:b/>
          <w:sz w:val="22"/>
          <w:szCs w:val="22"/>
        </w:rPr>
        <w:t xml:space="preserve"> –</w:t>
      </w:r>
      <w:r w:rsidR="00F51D0B">
        <w:rPr>
          <w:rFonts w:ascii="Calibri" w:hAnsi="Calibri" w:cs="Calibri"/>
          <w:b/>
          <w:sz w:val="22"/>
          <w:szCs w:val="22"/>
        </w:rPr>
        <w:t xml:space="preserve"> </w:t>
      </w:r>
      <w:r w:rsidR="007165C0" w:rsidRPr="007165C0">
        <w:rPr>
          <w:rFonts w:ascii="Calibri" w:hAnsi="Calibri" w:cs="Calibri"/>
          <w:b/>
          <w:sz w:val="22"/>
          <w:szCs w:val="22"/>
        </w:rPr>
        <w:t>naložiti</w:t>
      </w:r>
      <w:r w:rsidR="002F43D8" w:rsidRPr="007165C0">
        <w:rPr>
          <w:rFonts w:ascii="Calibri" w:hAnsi="Calibri" w:cs="Calibri"/>
          <w:b/>
          <w:sz w:val="22"/>
          <w:szCs w:val="22"/>
        </w:rPr>
        <w:t xml:space="preserve"> v oddelek ESPD</w:t>
      </w:r>
    </w:p>
    <w:p w14:paraId="073DF798" w14:textId="77777777" w:rsidR="00892ADA" w:rsidRP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št. </w:t>
      </w:r>
      <w:r w:rsidR="00996696" w:rsidRPr="00F002A8">
        <w:rPr>
          <w:rFonts w:ascii="Calibri" w:hAnsi="Calibri" w:cs="Calibri"/>
          <w:b/>
          <w:sz w:val="22"/>
          <w:szCs w:val="22"/>
        </w:rPr>
        <w:t>4</w:t>
      </w:r>
      <w:r w:rsidRPr="00F002A8">
        <w:rPr>
          <w:rFonts w:ascii="Calibri" w:hAnsi="Calibri" w:cs="Calibri"/>
          <w:b/>
          <w:sz w:val="22"/>
          <w:szCs w:val="22"/>
        </w:rPr>
        <w:t xml:space="preserve"> </w:t>
      </w:r>
      <w:r w:rsidR="00473BD7">
        <w:rPr>
          <w:rFonts w:ascii="Calibri" w:hAnsi="Calibri" w:cs="Calibri"/>
          <w:b/>
          <w:sz w:val="22"/>
          <w:szCs w:val="22"/>
        </w:rPr>
        <w:t xml:space="preserve">- </w:t>
      </w:r>
      <w:r w:rsidR="00996696" w:rsidRPr="00F002A8">
        <w:rPr>
          <w:rFonts w:ascii="Calibri" w:hAnsi="Calibri" w:cs="Calibri"/>
          <w:b/>
          <w:sz w:val="22"/>
          <w:szCs w:val="22"/>
        </w:rPr>
        <w:t>Izjava o sprejemu</w:t>
      </w:r>
      <w:r w:rsidR="00DB0BBB" w:rsidRPr="00F002A8">
        <w:rPr>
          <w:rFonts w:ascii="Calibri" w:hAnsi="Calibri" w:cs="Calibri"/>
          <w:b/>
          <w:sz w:val="22"/>
          <w:szCs w:val="22"/>
        </w:rPr>
        <w:t xml:space="preserve"> pogojev razpisne dokumentacije</w:t>
      </w:r>
    </w:p>
    <w:p w14:paraId="6F504221" w14:textId="612F0979" w:rsidR="00473BD7" w:rsidRDefault="00BA3CB8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 w:rsidR="00F95DB1">
        <w:rPr>
          <w:rFonts w:ascii="Calibri" w:hAnsi="Calibri" w:cs="Calibri"/>
          <w:b/>
          <w:sz w:val="22"/>
          <w:szCs w:val="22"/>
        </w:rPr>
        <w:t>5</w:t>
      </w:r>
      <w:r w:rsidRPr="00473BD7">
        <w:rPr>
          <w:rFonts w:ascii="Calibri" w:hAnsi="Calibri" w:cs="Calibri"/>
          <w:b/>
          <w:sz w:val="22"/>
          <w:szCs w:val="22"/>
        </w:rPr>
        <w:t xml:space="preserve"> </w:t>
      </w:r>
      <w:r w:rsidR="00473BD7">
        <w:rPr>
          <w:rFonts w:ascii="Calibri" w:hAnsi="Calibri" w:cs="Calibri"/>
          <w:b/>
          <w:sz w:val="22"/>
          <w:szCs w:val="22"/>
        </w:rPr>
        <w:t>-</w:t>
      </w:r>
      <w:r w:rsidRPr="00473BD7">
        <w:rPr>
          <w:rFonts w:ascii="Calibri" w:hAnsi="Calibri" w:cs="Calibri"/>
          <w:b/>
          <w:sz w:val="22"/>
          <w:szCs w:val="22"/>
        </w:rPr>
        <w:t xml:space="preserve"> Izjava o izpolnjevanju higienskih pogojev</w:t>
      </w:r>
    </w:p>
    <w:p w14:paraId="7505E9DD" w14:textId="01842E3E" w:rsidR="008C6A9F" w:rsidRPr="008C6A9F" w:rsidRDefault="008C6A9F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791058">
        <w:rPr>
          <w:rFonts w:ascii="Calibri" w:hAnsi="Calibri" w:cs="Calibri"/>
          <w:b/>
          <w:sz w:val="22"/>
          <w:szCs w:val="22"/>
        </w:rPr>
        <w:t xml:space="preserve">OBRAZEC št. </w:t>
      </w:r>
      <w:r w:rsidR="00F95DB1">
        <w:rPr>
          <w:rFonts w:ascii="Calibri" w:hAnsi="Calibri" w:cs="Calibri"/>
          <w:b/>
          <w:sz w:val="22"/>
          <w:szCs w:val="22"/>
        </w:rPr>
        <w:t>6</w:t>
      </w:r>
      <w:r w:rsidRPr="00791058">
        <w:rPr>
          <w:rFonts w:ascii="Calibri" w:hAnsi="Calibri" w:cs="Calibri"/>
          <w:b/>
          <w:sz w:val="22"/>
          <w:szCs w:val="22"/>
        </w:rPr>
        <w:t xml:space="preserve"> - Izjava o </w:t>
      </w:r>
      <w:r>
        <w:rPr>
          <w:rFonts w:ascii="Calibri" w:hAnsi="Calibri" w:cs="Calibri"/>
          <w:b/>
          <w:sz w:val="22"/>
          <w:szCs w:val="22"/>
        </w:rPr>
        <w:t>solidnosti ponudnika</w:t>
      </w:r>
    </w:p>
    <w:p w14:paraId="6BB3F7D1" w14:textId="77777777" w:rsidR="00596020" w:rsidRDefault="00473BD7" w:rsidP="00596020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 w:rsidR="00F95DB1">
        <w:rPr>
          <w:rFonts w:ascii="Calibri" w:hAnsi="Calibri" w:cs="Calibri"/>
          <w:b/>
          <w:sz w:val="22"/>
          <w:szCs w:val="22"/>
        </w:rPr>
        <w:t>7</w:t>
      </w:r>
      <w:r>
        <w:rPr>
          <w:rFonts w:ascii="Calibri" w:hAnsi="Calibri" w:cs="Calibri"/>
          <w:b/>
          <w:sz w:val="22"/>
          <w:szCs w:val="22"/>
        </w:rPr>
        <w:t xml:space="preserve"> - I</w:t>
      </w:r>
      <w:r w:rsidRPr="00473BD7">
        <w:rPr>
          <w:rFonts w:ascii="Calibri" w:hAnsi="Calibri" w:cs="Calibri"/>
          <w:b/>
          <w:sz w:val="22"/>
          <w:szCs w:val="22"/>
        </w:rPr>
        <w:t>zjava/podatki o udeležbi fizičnih in pravnih oseb v lastništvu ponudnika</w:t>
      </w:r>
    </w:p>
    <w:p w14:paraId="2BC1B5D5" w14:textId="4931243B" w:rsidR="00596020" w:rsidRPr="00596020" w:rsidRDefault="00596020" w:rsidP="00596020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596020">
        <w:rPr>
          <w:rFonts w:ascii="Calibri" w:hAnsi="Calibri" w:cs="Calibri"/>
          <w:b/>
          <w:sz w:val="22"/>
          <w:szCs w:val="22"/>
        </w:rPr>
        <w:t>Odločba o registraciji objekta pri Upravi Republike Slovenije za varno hrano, veterinarstvo in varstvo rastlin oziroma lastna izjava ponudnika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596020">
        <w:rPr>
          <w:rFonts w:ascii="Calibri" w:hAnsi="Calibri" w:cs="Calibri"/>
          <w:b/>
          <w:sz w:val="22"/>
          <w:szCs w:val="22"/>
        </w:rPr>
        <w:t>(velja le za ponudnike</w:t>
      </w:r>
      <w:r>
        <w:rPr>
          <w:rFonts w:ascii="Calibri" w:hAnsi="Calibri" w:cs="Calibri"/>
          <w:b/>
          <w:sz w:val="22"/>
          <w:szCs w:val="22"/>
        </w:rPr>
        <w:t>/</w:t>
      </w:r>
      <w:proofErr w:type="spellStart"/>
      <w:r>
        <w:rPr>
          <w:rFonts w:ascii="Calibri" w:hAnsi="Calibri" w:cs="Calibri"/>
          <w:b/>
          <w:sz w:val="22"/>
          <w:szCs w:val="22"/>
        </w:rPr>
        <w:t>podizvajlce</w:t>
      </w:r>
      <w:proofErr w:type="spellEnd"/>
      <w:r>
        <w:rPr>
          <w:rFonts w:ascii="Calibri" w:hAnsi="Calibri" w:cs="Calibri"/>
          <w:b/>
          <w:sz w:val="22"/>
          <w:szCs w:val="22"/>
        </w:rPr>
        <w:t>/</w:t>
      </w:r>
      <w:proofErr w:type="spellStart"/>
      <w:r>
        <w:rPr>
          <w:rFonts w:ascii="Calibri" w:hAnsi="Calibri" w:cs="Calibri"/>
          <w:b/>
          <w:sz w:val="22"/>
          <w:szCs w:val="22"/>
        </w:rPr>
        <w:t>soponudnike</w:t>
      </w:r>
      <w:proofErr w:type="spellEnd"/>
      <w:r w:rsidRPr="00596020">
        <w:rPr>
          <w:rFonts w:ascii="Calibri" w:hAnsi="Calibri" w:cs="Calibri"/>
          <w:b/>
          <w:sz w:val="22"/>
          <w:szCs w:val="22"/>
        </w:rPr>
        <w:t xml:space="preserve"> živil živalskega izvora).</w:t>
      </w:r>
    </w:p>
    <w:p w14:paraId="63A10F06" w14:textId="77777777" w:rsidR="00892ADA" w:rsidRPr="006E60E1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ODLOČBO O STATUSU KMETA ali IZPIS IZ REGISTRA KMETIJSKIH GOSPODARSTEV in POTRDILO DURS O VIŠINI KD </w:t>
      </w:r>
      <w:r w:rsidRPr="006E60E1">
        <w:rPr>
          <w:rFonts w:ascii="Calibri" w:hAnsi="Calibri" w:cs="Calibri"/>
          <w:sz w:val="22"/>
          <w:szCs w:val="22"/>
        </w:rPr>
        <w:t>(opomba: priloži podizvajalec, ki ima status kmeta)</w:t>
      </w:r>
    </w:p>
    <w:p w14:paraId="34CA3A5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D2DCBD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0F0D615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6251D691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78A16B17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396393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51D76CE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26637A6E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515C8D46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6A4A2EC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550B3889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2A84C2D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4232F770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84B54E9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D054496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0E25157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6F719FEF" w14:textId="77777777" w:rsidR="00700046" w:rsidRDefault="00700046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BA8620D" w14:textId="77777777" w:rsidR="00700046" w:rsidRDefault="00700046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E838C89" w14:textId="77777777" w:rsidR="00596020" w:rsidRDefault="0059602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5715743" w14:textId="77777777" w:rsidR="00596020" w:rsidRDefault="0059602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4919816" w14:textId="77777777" w:rsidR="00596020" w:rsidRDefault="0059602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57689B6" w14:textId="77777777" w:rsidR="00700046" w:rsidRDefault="00700046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A9C3B7B" w14:textId="77777777"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6A2A0BF" w14:textId="77777777"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sectPr w:rsidR="000D1C93" w:rsidSect="00A22C21">
      <w:footerReference w:type="default" r:id="rId8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DF125" w14:textId="77777777" w:rsidR="00A22C21" w:rsidRDefault="00A22C21" w:rsidP="00892ADA">
      <w:r>
        <w:separator/>
      </w:r>
    </w:p>
  </w:endnote>
  <w:endnote w:type="continuationSeparator" w:id="0">
    <w:p w14:paraId="59782774" w14:textId="77777777" w:rsidR="00A22C21" w:rsidRDefault="00A22C21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55B58" w14:textId="77777777"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E16CCB">
      <w:rPr>
        <w:noProof/>
      </w:rPr>
      <w:t>4</w:t>
    </w:r>
    <w:r>
      <w:fldChar w:fldCharType="end"/>
    </w:r>
  </w:p>
  <w:p w14:paraId="5AFE137D" w14:textId="77777777"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3B84A" w14:textId="77777777" w:rsidR="00A22C21" w:rsidRDefault="00A22C21" w:rsidP="00892ADA">
      <w:r>
        <w:separator/>
      </w:r>
    </w:p>
  </w:footnote>
  <w:footnote w:type="continuationSeparator" w:id="0">
    <w:p w14:paraId="01F6561E" w14:textId="77777777" w:rsidR="00A22C21" w:rsidRDefault="00A22C21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772556">
    <w:abstractNumId w:val="0"/>
  </w:num>
  <w:num w:numId="2" w16cid:durableId="280847656">
    <w:abstractNumId w:val="1"/>
  </w:num>
  <w:num w:numId="3" w16cid:durableId="1193761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31B78"/>
    <w:rsid w:val="000C0648"/>
    <w:rsid w:val="000D1C93"/>
    <w:rsid w:val="000E0A1C"/>
    <w:rsid w:val="000F3243"/>
    <w:rsid w:val="000F6A23"/>
    <w:rsid w:val="001356B4"/>
    <w:rsid w:val="001545BC"/>
    <w:rsid w:val="001B0FAB"/>
    <w:rsid w:val="00222908"/>
    <w:rsid w:val="002F43D8"/>
    <w:rsid w:val="00343ED2"/>
    <w:rsid w:val="003B7F8E"/>
    <w:rsid w:val="003E0D4B"/>
    <w:rsid w:val="00405F1C"/>
    <w:rsid w:val="00450338"/>
    <w:rsid w:val="00473BD7"/>
    <w:rsid w:val="004A4D59"/>
    <w:rsid w:val="004B6E4D"/>
    <w:rsid w:val="00527209"/>
    <w:rsid w:val="005560E8"/>
    <w:rsid w:val="00574A91"/>
    <w:rsid w:val="005905F6"/>
    <w:rsid w:val="00596020"/>
    <w:rsid w:val="005A51F3"/>
    <w:rsid w:val="006141B1"/>
    <w:rsid w:val="0061515E"/>
    <w:rsid w:val="00700046"/>
    <w:rsid w:val="007165C0"/>
    <w:rsid w:val="007D63CA"/>
    <w:rsid w:val="0083206F"/>
    <w:rsid w:val="00892ADA"/>
    <w:rsid w:val="008C6A9F"/>
    <w:rsid w:val="008D244F"/>
    <w:rsid w:val="00906800"/>
    <w:rsid w:val="009526CC"/>
    <w:rsid w:val="009908D7"/>
    <w:rsid w:val="00996696"/>
    <w:rsid w:val="009D1A36"/>
    <w:rsid w:val="009F1466"/>
    <w:rsid w:val="00A22C21"/>
    <w:rsid w:val="00A35306"/>
    <w:rsid w:val="00A45241"/>
    <w:rsid w:val="00A812CE"/>
    <w:rsid w:val="00A90B05"/>
    <w:rsid w:val="00AA0164"/>
    <w:rsid w:val="00B20863"/>
    <w:rsid w:val="00B56E69"/>
    <w:rsid w:val="00B87ED4"/>
    <w:rsid w:val="00BA3CB8"/>
    <w:rsid w:val="00BB2F8F"/>
    <w:rsid w:val="00BD3FDB"/>
    <w:rsid w:val="00C046DD"/>
    <w:rsid w:val="00D16E6F"/>
    <w:rsid w:val="00D25EBB"/>
    <w:rsid w:val="00D405F1"/>
    <w:rsid w:val="00D5246F"/>
    <w:rsid w:val="00D72F4E"/>
    <w:rsid w:val="00D73E04"/>
    <w:rsid w:val="00DA027C"/>
    <w:rsid w:val="00DB0BBB"/>
    <w:rsid w:val="00E16CCB"/>
    <w:rsid w:val="00EA4716"/>
    <w:rsid w:val="00ED6029"/>
    <w:rsid w:val="00F002A8"/>
    <w:rsid w:val="00F03CCE"/>
    <w:rsid w:val="00F51D0B"/>
    <w:rsid w:val="00F65BC1"/>
    <w:rsid w:val="00F9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861D7F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Odstavekseznama">
    <w:name w:val="List Paragraph"/>
    <w:basedOn w:val="Navaden"/>
    <w:uiPriority w:val="34"/>
    <w:qFormat/>
    <w:rsid w:val="005960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65CF9DB-A33A-4608-9542-13D3E08FB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1288</Words>
  <Characters>7344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3</cp:revision>
  <cp:lastPrinted>2017-10-16T08:36:00Z</cp:lastPrinted>
  <dcterms:created xsi:type="dcterms:W3CDTF">2023-10-02T10:02:00Z</dcterms:created>
  <dcterms:modified xsi:type="dcterms:W3CDTF">2024-04-23T07:57:00Z</dcterms:modified>
</cp:coreProperties>
</file>